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8C" w:rsidRDefault="004C058C" w:rsidP="004C058C">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6E7F7D7B" wp14:editId="2BFDB725">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8C" w:rsidRDefault="004C058C" w:rsidP="004C058C">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4C058C" w:rsidRDefault="004C058C" w:rsidP="004C058C">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F7D7B"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4C058C" w:rsidRDefault="004C058C" w:rsidP="004C058C">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4C058C" w:rsidRDefault="004C058C" w:rsidP="004C058C">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4C058C" w:rsidRDefault="004C058C" w:rsidP="004C058C">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298889EB" wp14:editId="761FC0A1">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8C" w:rsidRPr="004970FD" w:rsidRDefault="004C058C" w:rsidP="004C058C">
                            <w:pPr>
                              <w:jc w:val="center"/>
                              <w:rPr>
                                <w:b/>
                                <w:bCs/>
                                <w:color w:val="FFFFFF"/>
                                <w:sz w:val="28"/>
                                <w:szCs w:val="28"/>
                              </w:rPr>
                            </w:pPr>
                            <w:r>
                              <w:rPr>
                                <w:b/>
                                <w:bCs/>
                                <w:smallCaps/>
                                <w:color w:val="FFFFFF"/>
                                <w:sz w:val="28"/>
                                <w:szCs w:val="28"/>
                                <w:shd w:val="clear" w:color="auto" w:fill="595959"/>
                              </w:rPr>
                              <w:t>REZONING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89EB"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4C058C" w:rsidRPr="004970FD" w:rsidRDefault="004C058C" w:rsidP="004C058C">
                      <w:pPr>
                        <w:jc w:val="center"/>
                        <w:rPr>
                          <w:b/>
                          <w:bCs/>
                          <w:color w:val="FFFFFF"/>
                          <w:sz w:val="28"/>
                          <w:szCs w:val="28"/>
                        </w:rPr>
                      </w:pPr>
                      <w:r>
                        <w:rPr>
                          <w:b/>
                          <w:bCs/>
                          <w:smallCaps/>
                          <w:color w:val="FFFFFF"/>
                          <w:sz w:val="28"/>
                          <w:szCs w:val="28"/>
                          <w:shd w:val="clear" w:color="auto" w:fill="595959"/>
                        </w:rPr>
                        <w:t>REZONING REQUEST</w:t>
                      </w:r>
                    </w:p>
                  </w:txbxContent>
                </v:textbox>
              </v:shape>
            </w:pict>
          </mc:Fallback>
        </mc:AlternateContent>
      </w:r>
      <w:r>
        <w:rPr>
          <w:noProof/>
        </w:rPr>
        <w:drawing>
          <wp:inline distT="0" distB="0" distL="0" distR="0" wp14:anchorId="670C7AC2" wp14:editId="64CE6042">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2D04E00F" wp14:editId="2F14668F">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8C" w:rsidRDefault="004C058C" w:rsidP="004C058C">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E00F"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4C058C" w:rsidRDefault="004C058C" w:rsidP="004C058C">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981BEC" w:rsidRDefault="00981BEC" w:rsidP="00981BEC"/>
    <w:p w:rsidR="005A0DA8" w:rsidRDefault="005A0DA8" w:rsidP="00981BEC"/>
    <w:p w:rsidR="00981BEC" w:rsidRPr="00981BEC" w:rsidRDefault="00981BEC" w:rsidP="00981BEC">
      <w:pPr>
        <w:rPr>
          <w:u w:val="single"/>
        </w:rPr>
      </w:pPr>
      <w:r>
        <w:t>APPLICANT:</w:t>
      </w:r>
      <w: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Default="00981BEC" w:rsidP="00981BEC">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p>
    <w:p w:rsidR="00C83C4E" w:rsidRDefault="00C83C4E" w:rsidP="00981BEC">
      <w:pPr>
        <w:rPr>
          <w:u w:val="single"/>
        </w:rPr>
      </w:pPr>
    </w:p>
    <w:p w:rsidR="00C83C4E" w:rsidRPr="00981BEC" w:rsidRDefault="00C83C4E"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Pr="00981BEC" w:rsidRDefault="00981BEC" w:rsidP="00981BEC">
      <w:pPr>
        <w:rPr>
          <w:u w:val="single"/>
        </w:rPr>
      </w:pPr>
      <w:r>
        <w:t>PHONE:</w:t>
      </w:r>
      <w:r>
        <w:rPr>
          <w:u w:val="single"/>
        </w:rPr>
        <w:tab/>
      </w:r>
      <w:r>
        <w:rPr>
          <w:u w:val="single"/>
        </w:rPr>
        <w:tab/>
      </w:r>
      <w:r>
        <w:rPr>
          <w:u w:val="single"/>
        </w:rPr>
        <w:tab/>
      </w:r>
      <w:r>
        <w:rPr>
          <w:u w:val="single"/>
        </w:rPr>
        <w:tab/>
      </w:r>
      <w:r>
        <w:rPr>
          <w:u w:val="single"/>
        </w:rPr>
        <w:tab/>
      </w:r>
      <w:r>
        <w:tab/>
      </w:r>
      <w:r>
        <w:tab/>
        <w:t>FAX:</w:t>
      </w:r>
      <w:r>
        <w:rPr>
          <w:u w:val="single"/>
        </w:rPr>
        <w:tab/>
      </w:r>
      <w:r>
        <w:rPr>
          <w:u w:val="single"/>
        </w:rPr>
        <w:tab/>
      </w:r>
      <w:r>
        <w:rPr>
          <w:u w:val="single"/>
        </w:rPr>
        <w:tab/>
      </w:r>
      <w:r>
        <w:rPr>
          <w:u w:val="single"/>
        </w:rPr>
        <w:tab/>
      </w:r>
      <w:r>
        <w:rPr>
          <w:u w:val="single"/>
        </w:rPr>
        <w:tab/>
      </w:r>
    </w:p>
    <w:p w:rsidR="00981BEC" w:rsidRDefault="00981BEC" w:rsidP="00981BEC">
      <w:r>
        <w:tab/>
      </w:r>
      <w:r>
        <w:tab/>
      </w:r>
      <w:r>
        <w:tab/>
      </w:r>
    </w:p>
    <w:p w:rsidR="00981BEC" w:rsidRPr="00981BEC" w:rsidRDefault="00981BEC" w:rsidP="00981BEC">
      <w:pPr>
        <w:rPr>
          <w:u w:val="single"/>
        </w:rPr>
      </w:pPr>
      <w:r>
        <w:t xml:space="preserve">LOCATION (ADDRESS): </w:t>
      </w:r>
      <w:r>
        <w:rPr>
          <w:u w:val="single"/>
        </w:rPr>
        <w:tab/>
      </w:r>
      <w:r>
        <w:rPr>
          <w:u w:val="single"/>
        </w:rPr>
        <w:tab/>
      </w:r>
      <w:r>
        <w:rPr>
          <w:u w:val="single"/>
        </w:rPr>
        <w:tab/>
      </w:r>
      <w:r>
        <w:rPr>
          <w:u w:val="single"/>
        </w:rPr>
        <w:tab/>
      </w:r>
      <w:r>
        <w:rPr>
          <w:u w:val="single"/>
        </w:rPr>
        <w:tab/>
      </w:r>
      <w:r>
        <w:rPr>
          <w:u w:val="single"/>
        </w:rPr>
        <w:tab/>
      </w:r>
      <w:r w:rsidR="00A94ACA">
        <w:rPr>
          <w:u w:val="single"/>
        </w:rPr>
        <w:tab/>
      </w:r>
      <w:r w:rsidR="00A94ACA">
        <w:rPr>
          <w:u w:val="single"/>
        </w:rPr>
        <w:tab/>
      </w:r>
      <w:r w:rsidR="00C83C4E">
        <w:rPr>
          <w:u w:val="single"/>
        </w:rPr>
        <w:tab/>
      </w:r>
      <w:r w:rsidR="00C83C4E">
        <w:rPr>
          <w:u w:val="single"/>
        </w:rPr>
        <w:tab/>
      </w:r>
    </w:p>
    <w:p w:rsidR="00981BEC" w:rsidRDefault="00981BEC" w:rsidP="00981BEC"/>
    <w:p w:rsidR="00981BEC" w:rsidRPr="00981BEC" w:rsidRDefault="00981BEC" w:rsidP="00C83C4E">
      <w:pPr>
        <w:rPr>
          <w:u w:val="single"/>
        </w:rPr>
      </w:pPr>
      <w:r>
        <w:t>PROPERTY OWNER: Name</w:t>
      </w:r>
      <w:r w:rsidR="00C83C4E">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A0DA8">
        <w:rPr>
          <w:u w:val="single"/>
        </w:rPr>
        <w:tab/>
      </w:r>
    </w:p>
    <w:p w:rsidR="00981BEC" w:rsidRDefault="00981BEC" w:rsidP="00981BEC"/>
    <w:p w:rsidR="00981BEC" w:rsidRPr="00DA04CA" w:rsidRDefault="00981BEC" w:rsidP="00DA04CA">
      <w:pPr>
        <w:ind w:left="1440" w:firstLine="720"/>
        <w:rPr>
          <w:u w:val="single"/>
        </w:rPr>
      </w:pPr>
      <w:r>
        <w:t>Address</w:t>
      </w:r>
      <w:r w:rsidR="00C83C4E">
        <w:t>:</w:t>
      </w:r>
      <w:r w:rsidR="00C83C4E" w:rsidRPr="00C83C4E">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p>
    <w:p w:rsidR="00981BEC" w:rsidRDefault="00981BEC" w:rsidP="00981BEC"/>
    <w:p w:rsidR="00DA04CA" w:rsidRDefault="00DA04CA" w:rsidP="00981BEC">
      <w:pPr>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04CA" w:rsidRPr="00DA04CA" w:rsidRDefault="00DA04CA" w:rsidP="00981BEC">
      <w:pPr>
        <w:rPr>
          <w:u w:val="single"/>
        </w:rPr>
      </w:pPr>
    </w:p>
    <w:p w:rsidR="00981BEC" w:rsidRPr="00DA04CA" w:rsidRDefault="00981BEC" w:rsidP="00DA04CA">
      <w:pPr>
        <w:ind w:left="1440" w:firstLine="720"/>
        <w:rPr>
          <w:u w:val="single"/>
        </w:rPr>
      </w:pPr>
      <w:r>
        <w:t>Phone</w:t>
      </w:r>
      <w:r w:rsidR="00C83C4E">
        <w:t>:</w:t>
      </w:r>
      <w:r w:rsidR="00DA04CA">
        <w:rPr>
          <w:u w:val="single"/>
        </w:rPr>
        <w:tab/>
      </w:r>
      <w:r w:rsidR="00DA04CA">
        <w:rPr>
          <w:u w:val="single"/>
        </w:rPr>
        <w:tab/>
      </w:r>
      <w:r w:rsidR="00DA04CA">
        <w:rPr>
          <w:u w:val="single"/>
        </w:rPr>
        <w:tab/>
      </w:r>
      <w:r w:rsidR="00DA04CA">
        <w:rPr>
          <w:u w:val="single"/>
        </w:rPr>
        <w:tab/>
      </w:r>
      <w:r w:rsidR="00DA04CA" w:rsidRPr="00C83C4E">
        <w:tab/>
      </w:r>
      <w:r w:rsidR="00C83C4E">
        <w:t>Fax:</w:t>
      </w:r>
      <w:r w:rsidR="00DA04CA">
        <w:rPr>
          <w:u w:val="single"/>
        </w:rPr>
        <w:tab/>
      </w:r>
      <w:r w:rsidR="00DA04CA">
        <w:rPr>
          <w:u w:val="single"/>
        </w:rPr>
        <w:tab/>
      </w:r>
      <w:r w:rsidR="00DA04CA">
        <w:rPr>
          <w:u w:val="single"/>
        </w:rPr>
        <w:tab/>
      </w:r>
      <w:r w:rsidR="00DA04CA">
        <w:rPr>
          <w:u w:val="single"/>
        </w:rPr>
        <w:tab/>
      </w:r>
      <w:r w:rsidR="005A0DA8">
        <w:rPr>
          <w:u w:val="single"/>
        </w:rPr>
        <w:tab/>
      </w:r>
    </w:p>
    <w:p w:rsidR="00981BEC" w:rsidRDefault="00981BEC" w:rsidP="00981BEC"/>
    <w:p w:rsidR="00981BEC" w:rsidRDefault="00981BEC" w:rsidP="00981BEC">
      <w:pPr>
        <w:rPr>
          <w:u w:val="single"/>
        </w:rPr>
      </w:pPr>
      <w:r>
        <w:t>LEGAL DESCRIPTION O</w:t>
      </w:r>
      <w:r w:rsidR="00440173">
        <w:t>F PROPERTY (other than address)</w:t>
      </w:r>
      <w:r w:rsidR="00C83C4E">
        <w:t>:</w:t>
      </w:r>
      <w:r w:rsidR="00440173">
        <w:rPr>
          <w:u w:val="single"/>
        </w:rPr>
        <w:tab/>
      </w:r>
      <w:r w:rsidR="00440173">
        <w:rPr>
          <w:u w:val="single"/>
        </w:rPr>
        <w:tab/>
      </w:r>
      <w:r w:rsidR="00440173">
        <w:rPr>
          <w:u w:val="single"/>
        </w:rPr>
        <w:tab/>
      </w:r>
      <w:r w:rsidR="00440173">
        <w:rPr>
          <w:u w:val="single"/>
        </w:rPr>
        <w:tab/>
      </w:r>
      <w:r w:rsidR="00440173">
        <w:rPr>
          <w:u w:val="single"/>
        </w:rPr>
        <w:tab/>
      </w:r>
    </w:p>
    <w:p w:rsidR="00440173" w:rsidRDefault="00440173" w:rsidP="00981BEC">
      <w:pPr>
        <w:rPr>
          <w:u w:val="single"/>
        </w:rPr>
      </w:pPr>
    </w:p>
    <w:p w:rsid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173" w:rsidRDefault="00440173" w:rsidP="00981BEC">
      <w:pPr>
        <w:rPr>
          <w:u w:val="single"/>
        </w:rPr>
      </w:pPr>
    </w:p>
    <w:p w:rsid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173" w:rsidRDefault="00440173" w:rsidP="00981BEC">
      <w:pPr>
        <w:rPr>
          <w:u w:val="single"/>
        </w:rPr>
      </w:pPr>
    </w:p>
    <w:p w:rsidR="00440173" w:rsidRP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Pr="00B2373F" w:rsidRDefault="00981BEC" w:rsidP="00981BEC">
      <w:pPr>
        <w:rPr>
          <w:u w:val="single"/>
        </w:rPr>
      </w:pPr>
      <w:r>
        <w:t>EXISTING ZONING</w:t>
      </w:r>
      <w:r w:rsidR="00C83C4E">
        <w:t>:</w:t>
      </w:r>
      <w:r w:rsidR="00440173">
        <w:rPr>
          <w:u w:val="single"/>
        </w:rPr>
        <w:tab/>
      </w:r>
      <w:r w:rsidR="00440173">
        <w:rPr>
          <w:u w:val="single"/>
        </w:rPr>
        <w:tab/>
      </w:r>
      <w:r w:rsidR="00440173">
        <w:rPr>
          <w:u w:val="single"/>
        </w:rPr>
        <w:tab/>
      </w:r>
      <w:r w:rsidR="00440173">
        <w:rPr>
          <w:u w:val="single"/>
        </w:rPr>
        <w:tab/>
      </w:r>
      <w:r w:rsidR="00B2373F">
        <w:tab/>
        <w:t>PROPOSED ZONING</w:t>
      </w:r>
      <w:r w:rsidR="00C83C4E">
        <w:t>:</w:t>
      </w:r>
      <w:r w:rsidR="00B2373F">
        <w:rPr>
          <w:u w:val="single"/>
        </w:rPr>
        <w:tab/>
      </w:r>
      <w:r w:rsidR="00B2373F">
        <w:rPr>
          <w:u w:val="single"/>
        </w:rPr>
        <w:tab/>
      </w:r>
      <w:r w:rsidR="00B2373F">
        <w:rPr>
          <w:u w:val="single"/>
        </w:rPr>
        <w:tab/>
      </w:r>
    </w:p>
    <w:p w:rsidR="00981BEC" w:rsidRDefault="00981BEC" w:rsidP="00981BEC"/>
    <w:p w:rsidR="00981BEC" w:rsidRDefault="00981BEC" w:rsidP="00981BEC">
      <w:pPr>
        <w:rPr>
          <w:u w:val="single"/>
        </w:rPr>
      </w:pPr>
      <w:r>
        <w:t>PROPOSED USE:</w:t>
      </w:r>
      <w:r w:rsidR="00440173">
        <w:rPr>
          <w:u w:val="single"/>
        </w:rPr>
        <w:tab/>
      </w:r>
      <w:r w:rsidR="00440173">
        <w:rPr>
          <w:u w:val="single"/>
        </w:rPr>
        <w:tab/>
      </w:r>
      <w:r w:rsidR="00440173">
        <w:rPr>
          <w:u w:val="single"/>
        </w:rPr>
        <w:tab/>
      </w:r>
      <w:r w:rsidR="00440173">
        <w:rPr>
          <w:u w:val="single"/>
        </w:rPr>
        <w:tab/>
      </w:r>
      <w:r w:rsidR="00440173">
        <w:rPr>
          <w:u w:val="single"/>
        </w:rPr>
        <w:tab/>
      </w:r>
      <w:r w:rsidR="00440173">
        <w:rPr>
          <w:u w:val="single"/>
        </w:rPr>
        <w:tab/>
      </w:r>
      <w:r w:rsidR="00440173">
        <w:rPr>
          <w:u w:val="single"/>
        </w:rPr>
        <w:tab/>
      </w:r>
      <w:r w:rsidR="00440173">
        <w:rPr>
          <w:u w:val="single"/>
        </w:rPr>
        <w:tab/>
      </w:r>
      <w:r w:rsidR="00440173">
        <w:rPr>
          <w:u w:val="single"/>
        </w:rPr>
        <w:tab/>
      </w:r>
      <w:r w:rsidR="00440173">
        <w:rPr>
          <w:u w:val="single"/>
        </w:rPr>
        <w:tab/>
      </w:r>
      <w:r w:rsidR="00440173">
        <w:rPr>
          <w:u w:val="single"/>
        </w:rPr>
        <w:tab/>
      </w:r>
    </w:p>
    <w:p w:rsidR="00440173" w:rsidRDefault="00440173" w:rsidP="00981BEC">
      <w:pPr>
        <w:rPr>
          <w:u w:val="single"/>
        </w:rPr>
      </w:pPr>
    </w:p>
    <w:p w:rsidR="00440173" w:rsidRP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r>
        <w:tab/>
      </w:r>
      <w:r>
        <w:tab/>
      </w:r>
      <w:r>
        <w:tab/>
      </w:r>
    </w:p>
    <w:p w:rsidR="00A1173B" w:rsidRDefault="00C83C4E" w:rsidP="00A1173B">
      <w:pPr>
        <w:ind w:left="720" w:hanging="720"/>
      </w:pPr>
      <w:r>
        <w:t>SUPPLEMENTAL INFORMATION REQUIRED:</w:t>
      </w:r>
    </w:p>
    <w:p w:rsidR="00C83C4E" w:rsidRPr="004C058C" w:rsidRDefault="00C83C4E" w:rsidP="00A1173B">
      <w:pPr>
        <w:ind w:left="720" w:hanging="720"/>
      </w:pPr>
    </w:p>
    <w:p w:rsidR="00A1173B" w:rsidRPr="004C058C" w:rsidRDefault="00C83C4E" w:rsidP="00C83C4E">
      <w:pPr>
        <w:ind w:left="720" w:hanging="720"/>
      </w:pPr>
      <w:r>
        <w:t>A.</w:t>
      </w:r>
      <w:r w:rsidR="00E23BA9" w:rsidRPr="004C058C">
        <w:tab/>
      </w:r>
      <w:r w:rsidR="00A1173B" w:rsidRPr="004C058C">
        <w:t>Scaled map of the property, correlated with the legal description and clearly</w:t>
      </w:r>
      <w:r>
        <w:t xml:space="preserve"> </w:t>
      </w:r>
      <w:r w:rsidR="00A1173B" w:rsidRPr="004C058C">
        <w:t>showing the location of the property.</w:t>
      </w:r>
    </w:p>
    <w:p w:rsidR="00A1173B" w:rsidRPr="004C058C" w:rsidRDefault="00A1173B" w:rsidP="00A1173B"/>
    <w:p w:rsidR="00A1173B" w:rsidRPr="004C058C" w:rsidRDefault="00C83C4E" w:rsidP="00A1173B">
      <w:pPr>
        <w:ind w:left="720" w:hanging="720"/>
      </w:pPr>
      <w:r>
        <w:t>B.</w:t>
      </w:r>
      <w:r w:rsidR="00E23BA9" w:rsidRPr="004C058C">
        <w:tab/>
      </w:r>
      <w:r w:rsidR="00CF40C8" w:rsidRPr="00CF40C8">
        <w:t>The names and mailing addresses of property owners within an area determined by lines drawn parallel to and one hundred and eighty-five (185) feet distant from the boundaries of the district proposed to be changed, per the records on file in the Office of the St. Charles County Recorder of Deeds</w:t>
      </w:r>
      <w:r w:rsidR="00A1173B" w:rsidRPr="004C058C">
        <w:t>.</w:t>
      </w:r>
    </w:p>
    <w:p w:rsidR="00A1173B" w:rsidRPr="004C058C" w:rsidRDefault="00A1173B" w:rsidP="00A1173B">
      <w:pPr>
        <w:ind w:left="720" w:hanging="720"/>
      </w:pPr>
    </w:p>
    <w:p w:rsidR="00A1173B" w:rsidRPr="004C058C" w:rsidRDefault="00A1173B" w:rsidP="00A1173B">
      <w:pPr>
        <w:ind w:left="720" w:hanging="720"/>
      </w:pPr>
    </w:p>
    <w:p w:rsidR="00C83C4E" w:rsidRPr="00B257BB" w:rsidRDefault="00C83C4E" w:rsidP="00C83C4E">
      <w:pPr>
        <w:rPr>
          <w:rStyle w:val="xbe"/>
          <w:rFonts w:eastAsiaTheme="majorEastAsia"/>
          <w:u w:val="single"/>
        </w:rPr>
      </w:pPr>
      <w:r w:rsidRPr="00B257BB">
        <w:rPr>
          <w:rStyle w:val="xbe"/>
          <w:rFonts w:eastAsiaTheme="majorEastAsia"/>
        </w:rPr>
        <w:t>FEE:</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ab/>
      </w:r>
      <w:r w:rsidR="007641A5">
        <w:rPr>
          <w:rStyle w:val="xbe"/>
          <w:rFonts w:eastAsiaTheme="majorEastAsia"/>
        </w:rPr>
        <w:t>DATE PAID</w:t>
      </w:r>
      <w:r w:rsidRPr="00B257BB">
        <w:rPr>
          <w:rStyle w:val="xbe"/>
          <w:rFonts w:eastAsiaTheme="majorEastAsia"/>
        </w:rPr>
        <w:t>:</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 xml:space="preserve"> </w:t>
      </w:r>
      <w:r w:rsidR="007641A5">
        <w:rPr>
          <w:rStyle w:val="xbe"/>
          <w:rFonts w:eastAsiaTheme="majorEastAsia"/>
        </w:rPr>
        <w:tab/>
      </w:r>
      <w:r w:rsidRPr="00B257BB">
        <w:rPr>
          <w:rStyle w:val="xbe"/>
          <w:rFonts w:eastAsiaTheme="majorEastAsia"/>
        </w:rPr>
        <w:t>CHECK #</w:t>
      </w:r>
      <w:r w:rsidRPr="00B257BB">
        <w:rPr>
          <w:rStyle w:val="xbe"/>
          <w:rFonts w:eastAsiaTheme="majorEastAsia"/>
        </w:rPr>
        <w:softHyphen/>
      </w:r>
      <w:r w:rsidRPr="00B257BB">
        <w:rPr>
          <w:rStyle w:val="xbe"/>
          <w:rFonts w:eastAsiaTheme="majorEastAsia"/>
          <w:u w:val="single"/>
        </w:rPr>
        <w:tab/>
      </w:r>
      <w:r w:rsidRPr="00B257BB">
        <w:rPr>
          <w:rStyle w:val="xbe"/>
          <w:rFonts w:eastAsiaTheme="majorEastAsia"/>
          <w:u w:val="single"/>
        </w:rPr>
        <w:tab/>
      </w:r>
    </w:p>
    <w:p w:rsidR="00C83C4E" w:rsidRPr="00B257BB" w:rsidRDefault="00C83C4E" w:rsidP="00C83C4E">
      <w:pPr>
        <w:ind w:left="720" w:hanging="720"/>
        <w:rPr>
          <w:rStyle w:val="xbe"/>
          <w:rFonts w:eastAsiaTheme="majorEastAsia"/>
        </w:rPr>
      </w:pPr>
    </w:p>
    <w:p w:rsidR="00C83C4E" w:rsidRPr="00B257BB" w:rsidRDefault="007641A5" w:rsidP="007641A5">
      <w:pPr>
        <w:ind w:left="720" w:hanging="720"/>
        <w:jc w:val="both"/>
      </w:pPr>
      <w:r>
        <w:t>NOTE:</w:t>
      </w:r>
      <w:r>
        <w:tab/>
      </w:r>
      <w:r w:rsidR="00C83C4E" w:rsidRPr="00B257BB">
        <w:t xml:space="preserve">This Application </w:t>
      </w:r>
      <w:r>
        <w:t>will be reviewed for decision only after this form is completed, the applicable fee is received, and such other requirements of applicable City ordinances are satisfied</w:t>
      </w:r>
      <w:r w:rsidR="00C83C4E" w:rsidRPr="00B257BB">
        <w:t>.</w:t>
      </w:r>
    </w:p>
    <w:p w:rsidR="00C83C4E" w:rsidRPr="00B257BB" w:rsidRDefault="00C83C4E" w:rsidP="00C83C4E">
      <w:pPr>
        <w:rPr>
          <w:u w:val="single"/>
        </w:rPr>
      </w:pPr>
    </w:p>
    <w:p w:rsidR="00C83C4E" w:rsidRPr="00B257BB" w:rsidRDefault="00C83C4E" w:rsidP="00C83C4E">
      <w:pPr>
        <w:ind w:left="720" w:hanging="720"/>
      </w:pPr>
    </w:p>
    <w:p w:rsidR="00C83C4E" w:rsidRPr="00B257BB" w:rsidRDefault="00C83C4E" w:rsidP="00C83C4E">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C83C4E" w:rsidRPr="00B257BB" w:rsidRDefault="00C83C4E" w:rsidP="00C83C4E">
      <w:pPr>
        <w:ind w:left="720" w:hanging="720"/>
      </w:pPr>
      <w:r w:rsidRPr="00B257BB">
        <w:t>Applicant’s Signature</w:t>
      </w:r>
      <w:r w:rsidRPr="00B257BB">
        <w:tab/>
      </w:r>
      <w:r w:rsidRPr="00B257BB">
        <w:tab/>
      </w:r>
      <w:r w:rsidRPr="00B257BB">
        <w:tab/>
      </w:r>
      <w:r w:rsidRPr="00B257BB">
        <w:tab/>
      </w:r>
      <w:r w:rsidRPr="00B257BB">
        <w:tab/>
      </w:r>
      <w:r w:rsidRPr="00B257BB">
        <w:tab/>
        <w:t>Date</w:t>
      </w:r>
    </w:p>
    <w:p w:rsidR="00C83C4E" w:rsidRPr="00B257BB" w:rsidRDefault="00C83C4E" w:rsidP="00C83C4E">
      <w:pPr>
        <w:ind w:left="720" w:hanging="720"/>
      </w:pPr>
    </w:p>
    <w:p w:rsidR="00C83C4E" w:rsidRPr="00B257BB" w:rsidRDefault="00C83C4E" w:rsidP="00C83C4E">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C83C4E" w:rsidRPr="00B257BB" w:rsidRDefault="00C83C4E" w:rsidP="00C83C4E">
      <w:pPr>
        <w:ind w:left="720" w:hanging="720"/>
      </w:pPr>
      <w:r w:rsidRPr="00B257BB">
        <w:t>Owner’s Signature</w:t>
      </w:r>
      <w:r w:rsidRPr="00B257BB">
        <w:tab/>
      </w:r>
      <w:r w:rsidRPr="00B257BB">
        <w:tab/>
      </w:r>
      <w:r w:rsidRPr="00B257BB">
        <w:tab/>
      </w:r>
      <w:r w:rsidRPr="00B257BB">
        <w:tab/>
      </w:r>
      <w:r w:rsidRPr="00B257BB">
        <w:tab/>
      </w:r>
      <w:r w:rsidRPr="00B257BB">
        <w:tab/>
        <w:t>Date</w:t>
      </w:r>
    </w:p>
    <w:p w:rsidR="00C83C4E" w:rsidRPr="00B257BB" w:rsidRDefault="00C83C4E" w:rsidP="00C83C4E">
      <w:pPr>
        <w:ind w:left="720" w:hanging="720"/>
      </w:pPr>
    </w:p>
    <w:p w:rsidR="00C83C4E" w:rsidRPr="00B257BB" w:rsidRDefault="00C83C4E" w:rsidP="00C83C4E">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C83C4E" w:rsidRPr="00B257BB" w:rsidRDefault="00C83C4E" w:rsidP="00C83C4E">
      <w:pPr>
        <w:ind w:left="720" w:hanging="720"/>
      </w:pPr>
      <w:r w:rsidRPr="00B257BB">
        <w:t>Owner’s Signature</w:t>
      </w:r>
      <w:r w:rsidRPr="00B257BB">
        <w:tab/>
      </w:r>
      <w:r w:rsidRPr="00B257BB">
        <w:tab/>
      </w:r>
      <w:r w:rsidRPr="00B257BB">
        <w:tab/>
      </w:r>
      <w:r w:rsidRPr="00B257BB">
        <w:tab/>
      </w:r>
      <w:r w:rsidRPr="00B257BB">
        <w:tab/>
      </w:r>
      <w:r w:rsidRPr="00B257BB">
        <w:tab/>
        <w:t>Date</w:t>
      </w:r>
    </w:p>
    <w:p w:rsidR="00C83C4E" w:rsidRPr="00B257BB" w:rsidRDefault="00C83C4E" w:rsidP="00C83C4E">
      <w:pPr>
        <w:ind w:left="720" w:hanging="720"/>
      </w:pPr>
    </w:p>
    <w:p w:rsidR="00C83C4E" w:rsidRDefault="007641A5" w:rsidP="00C83C4E">
      <w:r>
        <w:t>DATE SUBMITTED: _________________</w:t>
      </w:r>
    </w:p>
    <w:p w:rsidR="007641A5" w:rsidRPr="00B257BB" w:rsidRDefault="007641A5" w:rsidP="00C83C4E"/>
    <w:p w:rsidR="00C83C4E" w:rsidRPr="00B257BB" w:rsidRDefault="00C83C4E" w:rsidP="00C83C4E">
      <w:r w:rsidRPr="00B257BB">
        <w:t>APPROVED BY:</w:t>
      </w:r>
    </w:p>
    <w:p w:rsidR="00C83C4E" w:rsidRPr="00B257BB" w:rsidRDefault="00C83C4E" w:rsidP="00C83C4E"/>
    <w:p w:rsidR="00C83C4E" w:rsidRPr="00B257BB" w:rsidRDefault="00C83C4E" w:rsidP="00C83C4E">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0460B8" w:rsidRDefault="00C83C4E" w:rsidP="00C83C4E">
      <w:pPr>
        <w:ind w:left="720" w:hanging="720"/>
      </w:pPr>
      <w:r w:rsidRPr="00B257BB">
        <w:tab/>
      </w:r>
      <w:r w:rsidRPr="00B257BB">
        <w:tab/>
      </w:r>
      <w:r w:rsidRPr="00B257BB">
        <w:tab/>
      </w:r>
      <w:r w:rsidRPr="00B257BB">
        <w:tab/>
      </w:r>
      <w:r w:rsidRPr="00B257BB">
        <w:tab/>
      </w:r>
      <w:r w:rsidRPr="00B257BB">
        <w:tab/>
      </w:r>
      <w:r w:rsidRPr="00B257BB">
        <w:tab/>
      </w:r>
      <w:r w:rsidRPr="00B257BB">
        <w:tab/>
        <w:t>Date</w:t>
      </w:r>
    </w:p>
    <w:p w:rsidR="00C83C4E" w:rsidRPr="004C058C" w:rsidRDefault="00C83C4E" w:rsidP="00C83C4E">
      <w:pPr>
        <w:ind w:left="720" w:hanging="720"/>
      </w:pPr>
    </w:p>
    <w:p w:rsidR="00FD4860" w:rsidRPr="00741758" w:rsidRDefault="00FD4860" w:rsidP="00FD4860">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D25469" w:rsidRDefault="00D25469" w:rsidP="000460B8"/>
    <w:p w:rsidR="00D25469" w:rsidRPr="00D25469" w:rsidRDefault="00D25469" w:rsidP="000460B8">
      <w:r>
        <w:t>See Article 28 of the Zoning Ordinance of the City of Flint Hill.</w:t>
      </w:r>
    </w:p>
    <w:p w:rsidR="002818D8" w:rsidRPr="00CF40C8" w:rsidRDefault="002818D8" w:rsidP="003D52AA">
      <w:pPr>
        <w:rPr>
          <w:i/>
        </w:rPr>
      </w:pPr>
    </w:p>
    <w:sectPr w:rsidR="002818D8" w:rsidRPr="00CF40C8" w:rsidSect="00A35C76">
      <w:pgSz w:w="12240" w:h="15840" w:code="1"/>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44" w:rsidRDefault="00334844" w:rsidP="00981BEC">
      <w:r>
        <w:separator/>
      </w:r>
    </w:p>
  </w:endnote>
  <w:endnote w:type="continuationSeparator" w:id="0">
    <w:p w:rsidR="00334844" w:rsidRDefault="00334844"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44" w:rsidRDefault="00334844" w:rsidP="00981BEC">
      <w:r>
        <w:separator/>
      </w:r>
    </w:p>
  </w:footnote>
  <w:footnote w:type="continuationSeparator" w:id="0">
    <w:p w:rsidR="00334844" w:rsidRDefault="00334844" w:rsidP="0098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5EC5"/>
    <w:rsid w:val="000345E9"/>
    <w:rsid w:val="000460B8"/>
    <w:rsid w:val="000A0968"/>
    <w:rsid w:val="000B182B"/>
    <w:rsid w:val="000B35B3"/>
    <w:rsid w:val="000D5DC0"/>
    <w:rsid w:val="000E2B1D"/>
    <w:rsid w:val="000E7485"/>
    <w:rsid w:val="000F1D12"/>
    <w:rsid w:val="00142C70"/>
    <w:rsid w:val="00144409"/>
    <w:rsid w:val="00156F4C"/>
    <w:rsid w:val="00181790"/>
    <w:rsid w:val="001A737E"/>
    <w:rsid w:val="001B1F9D"/>
    <w:rsid w:val="001B5CC1"/>
    <w:rsid w:val="001F25BB"/>
    <w:rsid w:val="002115DC"/>
    <w:rsid w:val="00213A85"/>
    <w:rsid w:val="00216368"/>
    <w:rsid w:val="002323F3"/>
    <w:rsid w:val="002417D7"/>
    <w:rsid w:val="002530A8"/>
    <w:rsid w:val="002818D8"/>
    <w:rsid w:val="00302A2F"/>
    <w:rsid w:val="003177CD"/>
    <w:rsid w:val="003327EC"/>
    <w:rsid w:val="00334844"/>
    <w:rsid w:val="00343DED"/>
    <w:rsid w:val="00360CF4"/>
    <w:rsid w:val="003A37A4"/>
    <w:rsid w:val="003B1F0A"/>
    <w:rsid w:val="003B6F8A"/>
    <w:rsid w:val="003D0E12"/>
    <w:rsid w:val="003D172A"/>
    <w:rsid w:val="003D52AA"/>
    <w:rsid w:val="003E4273"/>
    <w:rsid w:val="003F0CE5"/>
    <w:rsid w:val="00440173"/>
    <w:rsid w:val="00466BA5"/>
    <w:rsid w:val="004B35A2"/>
    <w:rsid w:val="004C058C"/>
    <w:rsid w:val="004E644B"/>
    <w:rsid w:val="00577D51"/>
    <w:rsid w:val="00580D9C"/>
    <w:rsid w:val="00582F1A"/>
    <w:rsid w:val="005A0DA8"/>
    <w:rsid w:val="005D1C22"/>
    <w:rsid w:val="005D6BD0"/>
    <w:rsid w:val="005E7B03"/>
    <w:rsid w:val="00602C01"/>
    <w:rsid w:val="00636B7A"/>
    <w:rsid w:val="006449F5"/>
    <w:rsid w:val="00663A6A"/>
    <w:rsid w:val="0067122B"/>
    <w:rsid w:val="00671E70"/>
    <w:rsid w:val="0068627C"/>
    <w:rsid w:val="006B60B9"/>
    <w:rsid w:val="006F06B4"/>
    <w:rsid w:val="006F665C"/>
    <w:rsid w:val="007016A9"/>
    <w:rsid w:val="00713933"/>
    <w:rsid w:val="00713C7D"/>
    <w:rsid w:val="00714176"/>
    <w:rsid w:val="0072655F"/>
    <w:rsid w:val="00734E14"/>
    <w:rsid w:val="00754125"/>
    <w:rsid w:val="0075766E"/>
    <w:rsid w:val="007641A5"/>
    <w:rsid w:val="007768B8"/>
    <w:rsid w:val="00786267"/>
    <w:rsid w:val="007B0B2F"/>
    <w:rsid w:val="007B12D0"/>
    <w:rsid w:val="007B1F3B"/>
    <w:rsid w:val="007B6811"/>
    <w:rsid w:val="007C2902"/>
    <w:rsid w:val="007C3433"/>
    <w:rsid w:val="007D3A05"/>
    <w:rsid w:val="008130B3"/>
    <w:rsid w:val="008475A8"/>
    <w:rsid w:val="00853DCC"/>
    <w:rsid w:val="00855FA3"/>
    <w:rsid w:val="00857AFE"/>
    <w:rsid w:val="00865547"/>
    <w:rsid w:val="008928DC"/>
    <w:rsid w:val="008B5095"/>
    <w:rsid w:val="008C0E59"/>
    <w:rsid w:val="008C5FB6"/>
    <w:rsid w:val="00901B50"/>
    <w:rsid w:val="00935CD8"/>
    <w:rsid w:val="00975182"/>
    <w:rsid w:val="00981BEC"/>
    <w:rsid w:val="009A6129"/>
    <w:rsid w:val="009E2463"/>
    <w:rsid w:val="00A1173B"/>
    <w:rsid w:val="00A16D96"/>
    <w:rsid w:val="00A33D3D"/>
    <w:rsid w:val="00A35C76"/>
    <w:rsid w:val="00A36DD3"/>
    <w:rsid w:val="00A371EF"/>
    <w:rsid w:val="00A47466"/>
    <w:rsid w:val="00A715E7"/>
    <w:rsid w:val="00A94300"/>
    <w:rsid w:val="00A94ACA"/>
    <w:rsid w:val="00A9518B"/>
    <w:rsid w:val="00AA45E8"/>
    <w:rsid w:val="00AB6E44"/>
    <w:rsid w:val="00AF4F24"/>
    <w:rsid w:val="00B03147"/>
    <w:rsid w:val="00B06E25"/>
    <w:rsid w:val="00B2373F"/>
    <w:rsid w:val="00B34418"/>
    <w:rsid w:val="00B55D75"/>
    <w:rsid w:val="00B607C4"/>
    <w:rsid w:val="00B7015C"/>
    <w:rsid w:val="00BD4673"/>
    <w:rsid w:val="00C070A1"/>
    <w:rsid w:val="00C236B7"/>
    <w:rsid w:val="00C7456C"/>
    <w:rsid w:val="00C83C4E"/>
    <w:rsid w:val="00C84E84"/>
    <w:rsid w:val="00CB348D"/>
    <w:rsid w:val="00CC01C8"/>
    <w:rsid w:val="00CE082E"/>
    <w:rsid w:val="00CE6A8A"/>
    <w:rsid w:val="00CF40C8"/>
    <w:rsid w:val="00D03F6F"/>
    <w:rsid w:val="00D15A1D"/>
    <w:rsid w:val="00D25469"/>
    <w:rsid w:val="00DA04CA"/>
    <w:rsid w:val="00DB6C98"/>
    <w:rsid w:val="00DC2E84"/>
    <w:rsid w:val="00DD4AA3"/>
    <w:rsid w:val="00DD6D02"/>
    <w:rsid w:val="00DE45E4"/>
    <w:rsid w:val="00E23BA9"/>
    <w:rsid w:val="00E24ED7"/>
    <w:rsid w:val="00E722F7"/>
    <w:rsid w:val="00E85720"/>
    <w:rsid w:val="00EA06FC"/>
    <w:rsid w:val="00ED0E3C"/>
    <w:rsid w:val="00EE2347"/>
    <w:rsid w:val="00F06084"/>
    <w:rsid w:val="00F07872"/>
    <w:rsid w:val="00F2326D"/>
    <w:rsid w:val="00F856BE"/>
    <w:rsid w:val="00F91E73"/>
    <w:rsid w:val="00FB3967"/>
    <w:rsid w:val="00FD4860"/>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85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2017-05-04T17:11:00Z</dcterms:created>
  <dcterms:modified xsi:type="dcterms:W3CDTF">2017-05-04T17:11:00Z</dcterms:modified>
  <cp:category/>
  <cp:contentStatus/>
  <dc:language/>
  <cp:version/>
</cp:coreProperties>
</file>